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1 · ศูนย์กีฬา จุฬาฯ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Work Design &amp; Engagement (35 ข้อ, ส่วน A-E)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ผมอ่านแบบสอบถามของน้อง ๆ กลุ่มศูนย์กีฬาแล้วรู้สึกได้เลยครับว่าตั้งใจทำการบ้านมา เลือกกรอบมาจากแนวคิดจริง ไม่ได้นึกคำถามเอาเอง ของแบบนี้แหละที่ทำให้ผลที่ได้เอาไปใช้ต่อได้ ผมมีอยู่สองเรื่องที่อยากชวนปรับก่อนเอาไปเก็บข้อมูลจริง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สรุปผลการตรวจ</w:t>
      </w:r>
    </w:p>
    <w:p>
      <w:pPr>
        <w:spacing w:after="80" w:before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ใช้หลายข้อต่อหนึ่งเรื่อง โดยส่วน B ใช้กรอบเรื่องการออกแบบงาน และส่วน D ใช้กรอบเรื่องความผูกพันในงาน แทนการถามข้อเดียว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ใช้ภาษาเชิงบวก อ่านง่าย ไม่มีข้อที่ทำให้สับสน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 3 ข้อปิดท้าย และข้อ D4 ยึดกับช่วงเวลา 6 เดือน ตอบจากพฤติกรรมจริง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 ข้อดักความตั้งใจ (AC1, AC2) ช่วยคุมคุณภาพการตอบ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 AC ใช้คำตอบที่คนตั้งใจตอบก็เลือกได้ปกติ (ปานกลาง/เห็นด้วย) คัดคนตอบมั่วได้ไม่คม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 (A1-A4) อยู่ต้น Survey ควรย้ายไปไว้ท้าย</w:t>
            </w:r>
          </w:p>
        </w:tc>
      </w:tr>
    </w:tbl>
    <w:p>
      <w:pPr>
        <w:spacing w:after="120" w:before="80"/>
      </w:pP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สิ่งที่ผมชอบคือน้อง ๆ วางโครงมาจากของจริง ส่วน B ใช้กรอบเรื่องการออกแบบงาน ส่วน D ใช้กรอบเรื่องความผูกพันในงาน พอกรอบมันชัดแบบนี้ เวลาเอาผลมาดู เราจะบอกได้เลยว่าควรไปพัฒนาเรื่องไหนก่อน ไม่ใช่แค่รู้ว่าเขาพอใจหรือไม่พอใจ แล้วการปิดท้ายด้วยคำถามปลายเปิดสามข้อ กับการใส่ข้อดักความตั้งใจ (ข้อที่เช็กว่าคนตอบอ่านจริงไหม) ก็บอกผมว่าน้อง ๆ คิดเรื่องคุณภาพของข้อมูลมาก่อนแล้ว ตรงนี้ผมให้ใจเลยครับ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ย้ายข้อมูลส่วนตัวไปไว้ท้าย Survey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 A1-A4 (ส่วนงาน อายุงาน ตำแหน่ง ประเภทการจ้าง) อยู่หน้าแรก โดยหลักแล้วคำถามข้อมูลส่วนตัวควรอยู่ท้าย Survey เพราะถามตั้งแต่ต้นทำให้คนรู้สึกถูกระบุตัวตนและตอบแบบระวังตัว ยิ่งศูนย์กีฬาคนไม่มาก ตำแหน่งบวกอายุงานบวกประเภทการจ้างยิ่งเดาตัวได้ ขอให้ย้ายทั้งส่วน A ไปไว้ก่อนหรือหลังส่วนปลายเปิด E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ทำ ข้อดักความตั้งใจ ให้คมขึ้น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AC1 ให้เลือก ปานกลาง และ AC2 ให้เลือก เห็นด้วย ปัญหาคือสองค่านี้เป็นคำตอบที่คนตั้งใจตอบก็เลือกได้ตามปกติ เลยแยกคนตอบมั่วออกได้ไม่ชัด ลองให้คำสั่งชี้ไปที่ค่าที่คนปกติแทบไม่เลือก เช่น โปรดเลือก ไม่เห็นด้วยอย่างยิ่ง ในข้อนี้ จะคัดได้คมกว่า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ย้ายส่วน A (ข้อมูลส่วนตัว) ไปไว้ท้าย Survey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เปลี่ยนคำสั่ง ข้อดักความตั้งใจ ให้ชี้ไปค่าสุดขั้ว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ทดสอบกับเพื่อนสัก 5 คนก่อนปล่อยจริง เพื่อจับข้อที่อ่านแล้วสะดุด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โดยรวมเป็นงานที่ดีและเกือบพร้อมแล้วครับ ปรับสองเรื่องนี้แล้วเอาไปเก็บข้อมูลจริงได้เลย เก่งมากครับ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เกณฑ์ตรวจทานคุณภาพแบบสอบถาม</w:t>
      </w:r>
    </w:p>
    <w:p>
      <w:pPr>
        <w:spacing w:after="120" w:before="0"/>
      </w:pPr>
      <w:r>
        <w:rPr>
          <w:rFonts w:ascii="Sarabun" w:hAnsi="Sarabun" w:cs="Sarabun"/>
          <w:b w:val="0"/>
          <w:color w:val="5B6B68"/>
          <w:sz w:val="24"/>
        </w:rPr>
        <w:t>เกณฑ์ตรวจทานทีละข้อ พร้อมแนวปฏิบัติที่ดี (มาตรฐานที่ควรทำ) และผลของกลุ่มนี้รายข้อ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504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เกณฑ์ + แนวปฏิบัติที่ดี</w:t>
            </w:r>
          </w:p>
        </w:tc>
        <w:tc>
          <w:tcPr>
            <w:tcW w:type="dxa" w:w="108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</w:t>
            </w:r>
          </w:p>
        </w:tc>
        <w:tc>
          <w:tcPr>
            <w:tcW w:type="dxa" w:w="3384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ผลของกลุ่มนี้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ก. ข้อคำถามและตัวเลือก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1. ใช้สเกลหลายข้อแทนการถามข้อเดี่ยว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หลายข้อต่อด้าน ส่วน B กรอบการออกแบบงาน ส่วน D กรอบความผูกพัน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2. ทุกข้อใช้ได้กับผู้ตอบทุกคน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3. รูปแบบเห็นด้วย/ไม่เห็นด้วย ใช้ได้ดี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ข้อแบบประโยคบอกเล่าแล้วให้ตอบเห็นด้วยถึงไม่เห็นด้วย 5 ระดับ เป็นรูปแบบมาตรฐานที่ใช้ได้ดี ถ้าข้อไหนมีแค่ 2 ตัวเลือก (เห็นด้วย/ไม่เห็นด้วย) ค่อยขยายเป็น 5 ระดับ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ใช้รูปแบบเห็นด้วย 5 ระดับ ใช้ได้ดี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4. จะปรับเป็นคำถามให้คมขึ้นก็ได้ (ทางเลือกเสริม)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ถ้าอยากให้คนตอบโฟกัสขึ้นอีก จะตั้งเป็นคำถามแล้วให้ตัวเลือกย้ำสิ่งที่ถามก็ได้ เช่น ถามว่า ท่านชอบงานมากแค่ไหน แล้วให้ตัวเลือก ไม่ชอบเลย ถึง ชอบมากที่สุด เป็นทางเลือก ไม่ต้องเปลี่ยนทุกข้อ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D4 ทำเป็นคำถามได้ดี ที่เหลือใช้แบบเดิมได้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5. ถามทีละเรื่อง (ไม่ถามซ้อน)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6. ใช้ภาษาเชิงบวก อ่านง่าย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คำปฏิเสธ เช่น ไม่ ไม่เคย ประมวลผลยาก ผู้ตอบมักอ่านพลาดและตีความผิด ควรเขียนให้อ่านง่ายและชัดเจน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7. ข้อที่ถามสลับด้าน (กลับขั้ว)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ข้อที่ถามสลับด้านเพื่อกันคนตอบรวด เป็นเทคนิคที่สเกลมาตรฐานหลายชุดใช้และใช้ได้ดี ขอแค่เขียนให้ชัด อ่านไม่สับสน และทดสอบกับคนจริงก่อน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อ่านง่าย ไม่มีข้อที่ทำให้สับสน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8. เลือกรูปแบบข้อให้ตรงกับข้อมูลที่ต้องการ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9. สเกลสมดุล (จุดกึ่งกลางตรงกัน)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5 ระดับสมดุล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ข. การจัดรูปแบบและลำดับ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10. วางข้อสำคัญไว้ต้น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วางข้อสำคัญไว้ต้น เพื่อให้ผู้ตอบได้ตอบตอนที่ยังมีสมาธิและพลังเต็มที่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เนื้อหาสำคัญถูกดันลงเพราะข้อมูลส่วนตัวอยู่ต้น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11. ติดป้ายกำกับทุกตัวเลือก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12. ใช้ป้ายเป็นคำ ไม่ใช่ตัวเลขล้วน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ตรวจว่าใช้คำ ไม่ใช่เลขล้วน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13. แยกตัวเลือก ไม่ทราบ/ไม่เกี่ยวข้อง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5B6B68"/>
                <w:sz w:val="20"/>
              </w:rPr>
              <w:t xml:space="preserve"> ·  ไม่จำเป็น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ไม่มีตัวเลือกไม่ทราบ/ไม่เกี่ยวข้อง ถ้าไม่จำเป็นก็ไม่ต้องใส่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14. ตัวเลือกเรียงแถวเดียวหรือคอลัมน์เดียว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จัดตัวเลือกให้อ่านทางเดียว การให้อ่านทั้งแนวตั้งและแนวนอนเพิ่มความสับสนและความผิดพลาด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15. รูปแบบหน้าตาสม่ำเสมอทั้งฉบับ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รูปแบบสม่ำเสมอช่วยให้ผู้ตอบเรียนรู้ว่าจะมองหาข้อมูลสำคัญตรงไหนได้เร็วและตอบได้ลื่น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16. วางคำถามอ่อนไหว/ข้อมูลส่วนตัวไว้ท้าย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 Survey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A1-A4 อยู่ต้น Survey ควรย้ายไปท้าย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ค. การนำไปแจกจริง · แบบสอบถามที่เห็นคือฉบับที่ผู้ตอบจะได้รับ จึงตรวจส่วนนี้ด้วย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17. ติดต่อผู้ตอบมากกว่าหนึ่งครั้ง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การติดต่อหลายครั้ง เช่น เชิญแล้วตามอีกรอบ เพิ่มโอกาสที่ผู้ตอบจะยอมสละเวลาตอบ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เป็นขั้นตอนตอนแจก ควรวางแผนเชิญและตามซ้ำ 1-2 ครั้ง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18. ปรับให้เป็นส่วนตัว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แบบสอบถามไม่มีบทนำ/คำทักทาย ควรเพิ่มหน้าเกริ่นนำ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19. อธิบายว่าประโยชน์คุ้มกับเวลาที่เสีย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ควรมีบทนำที่บอกวัตถุประสงค์ ประโยชน์ เวลาที่ใช้ และการรักษาความลับ เพื่อจูงใจให้คนตอบ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ยังไม่มีข้อความบอกวัตถุประสงค์ ประโยชน์ และเวลาที่ใช้ ควรเพิ่มหน้าแรก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20. นำเสนอเหมือนบทสนทนา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เนื้อหาแบ่งส่วนชัด แต่ไม่มีบทนำเปิด เลยเริ่มห้วน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21. คำถามแรกสอดคล้องกับวัตถุประสงค์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ข้อแรกเป็นข้อมูลส่วนตัว ควรมีบทนำ + ขึ้นด้วยเรื่องงานก่อน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22. วางแผนการติดตามล่วงหน้า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กำหนดล่วงหน้าว่าจะเตือนผู้ตอบเมื่อไรอย่างไร การวางแผนไว้ก่อนช่วยเพิ่มอัตราการตอบ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วางแผนการติดตามล่วงหน้าตอนแจกจริง</w:t>
            </w:r>
          </w:p>
        </w:tc>
      </w:tr>
    </w:tbl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